
<file path=[Content_Types].xml><?xml version="1.0" encoding="utf-8"?>
<Types xmlns="http://schemas.openxmlformats.org/package/2006/content-types">
  <Default ContentType="image/jpeg" Extension="jpg"/>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rFonts w:ascii="Arial" w:cs="Arial" w:eastAsia="Arial" w:hAnsi="Arial"/>
        </w:rPr>
      </w:pPr>
      <w:bookmarkStart w:colFirst="0" w:colLast="0" w:name="_heading=h.gjdgxs" w:id="0"/>
      <w:bookmarkEnd w:id="0"/>
      <w:r w:rsidDel="00000000" w:rsidR="00000000" w:rsidRPr="00000000">
        <w:rPr>
          <w:rtl w:val="0"/>
        </w:rPr>
      </w:r>
    </w:p>
    <w:p w:rsidR="00000000" w:rsidDel="00000000" w:rsidP="00000000" w:rsidRDefault="00000000" w:rsidRPr="00000000" w14:paraId="00000002">
      <w:pPr>
        <w:rPr>
          <w:rFonts w:ascii="Arial" w:cs="Arial" w:eastAsia="Arial" w:hAnsi="Arial"/>
          <w:b w:val="1"/>
          <w:bCs w:val="1"/>
          <w:sz w:val="28"/>
          <w:szCs w:val="28"/>
        </w:rPr>
      </w:pPr>
      <w:r w:rsidDel="00000000" w:rsidR="00000000" w:rsidRPr="00000000">
        <w:rPr>
          <w:rFonts w:ascii="Arial" w:cs="Arial" w:eastAsia="Arial" w:hAnsi="Arial"/>
          <w:b w:val="1"/>
          <w:bCs w:val="1"/>
          <w:sz w:val="28"/>
          <w:szCs w:val="28"/>
          <w:rtl w:val="0"/>
        </w:rPr>
        <w:t xml:space="preserve">Uelzener Versicherungen auf der Passion Pferd: Exklusive Betriebshaftpflicht-Beratung und attraktive Highlights für Besucher!</w:t>
      </w:r>
    </w:p>
    <w:p w:rsidR="00000000" w:rsidDel="00000000" w:rsidP="00000000" w:rsidRDefault="00000000" w:rsidRPr="00000000" w14:paraId="00000003">
      <w:pPr>
        <w:rPr>
          <w:rFonts w:ascii="Arial" w:cs="Arial" w:eastAsia="Arial" w:hAnsi="Arial"/>
          <w:i w:val="1"/>
          <w:iCs w:val="1"/>
        </w:rPr>
      </w:pPr>
      <w:r w:rsidDel="00000000" w:rsidR="00000000" w:rsidRPr="00000000">
        <w:rPr>
          <w:rtl w:val="0"/>
        </w:rPr>
      </w:r>
    </w:p>
    <w:p w:rsidR="00000000" w:rsidDel="00000000" w:rsidP="00000000" w:rsidRDefault="00000000" w:rsidRPr="00000000" w14:paraId="00000004">
      <w:pPr>
        <w:numPr>
          <w:ilvl w:val="0"/>
          <w:numId w:val="2"/>
        </w:numPr>
        <w:spacing w:after="0" w:lineRule="auto"/>
        <w:ind w:left="720" w:hanging="360"/>
        <w:rPr>
          <w:rFonts w:ascii="Arial" w:cs="Arial" w:eastAsia="Arial" w:hAnsi="Arial"/>
          <w:i w:val="1"/>
          <w:iCs w:val="1"/>
        </w:rPr>
      </w:pPr>
      <w:r w:rsidDel="00000000" w:rsidR="00000000" w:rsidRPr="00000000">
        <w:rPr>
          <w:rFonts w:ascii="Arial" w:cs="Arial" w:eastAsia="Arial" w:hAnsi="Arial"/>
          <w:i w:val="1"/>
          <w:iCs w:val="1"/>
          <w:rtl w:val="0"/>
        </w:rPr>
        <w:t xml:space="preserve">Die Uelzener präsentiert ein umfangreiches Portfolio an Pferdeversicherungen – starker Messerabatt auf Neuabschlüsse!</w:t>
      </w:r>
    </w:p>
    <w:p w:rsidR="00000000" w:rsidDel="00000000" w:rsidP="00000000" w:rsidRDefault="00000000" w:rsidRPr="00000000" w14:paraId="00000005">
      <w:pPr>
        <w:numPr>
          <w:ilvl w:val="0"/>
          <w:numId w:val="2"/>
        </w:numPr>
        <w:spacing w:after="0" w:lineRule="auto"/>
        <w:ind w:left="720" w:hanging="360"/>
        <w:rPr>
          <w:rFonts w:ascii="Arial" w:cs="Arial" w:eastAsia="Arial" w:hAnsi="Arial"/>
          <w:i w:val="1"/>
          <w:iCs w:val="1"/>
        </w:rPr>
      </w:pPr>
      <w:r w:rsidDel="00000000" w:rsidR="00000000" w:rsidRPr="00000000">
        <w:rPr>
          <w:rFonts w:ascii="Arial" w:cs="Arial" w:eastAsia="Arial" w:hAnsi="Arial"/>
          <w:i w:val="1"/>
          <w:iCs w:val="1"/>
          <w:rtl w:val="0"/>
        </w:rPr>
        <w:t xml:space="preserve">Expertin der Uelzener bietet an allen Messetagen exklusive Betriebshaftpflicht-Beratung für Betriebe, Vereine und Dienstleister</w:t>
      </w:r>
    </w:p>
    <w:p w:rsidR="00000000" w:rsidDel="00000000" w:rsidP="00000000" w:rsidRDefault="00000000" w:rsidRPr="00000000" w14:paraId="00000006">
      <w:pPr>
        <w:numPr>
          <w:ilvl w:val="0"/>
          <w:numId w:val="2"/>
        </w:numPr>
        <w:spacing w:after="0" w:lineRule="auto"/>
        <w:ind w:left="720" w:hanging="360"/>
        <w:rPr>
          <w:rFonts w:ascii="Arial" w:cs="Arial" w:eastAsia="Arial" w:hAnsi="Arial"/>
          <w:i w:val="1"/>
          <w:iCs w:val="1"/>
          <w:u w:val="none"/>
        </w:rPr>
      </w:pPr>
      <w:r w:rsidDel="00000000" w:rsidR="00000000" w:rsidRPr="00000000">
        <w:rPr>
          <w:rFonts w:ascii="Arial" w:cs="Arial" w:eastAsia="Arial" w:hAnsi="Arial"/>
          <w:i w:val="1"/>
          <w:iCs w:val="1"/>
          <w:rtl w:val="0"/>
        </w:rPr>
        <w:t xml:space="preserve">Lehrstunde und Meet &amp; Greet mit Olympiasiegerin und Vielseitigkeitsreiterin Julia Krajewski</w:t>
      </w:r>
      <w:r w:rsidDel="00000000" w:rsidR="00000000" w:rsidRPr="00000000">
        <w:rPr>
          <w:rtl w:val="0"/>
        </w:rPr>
      </w:r>
    </w:p>
    <w:p w:rsidR="00000000" w:rsidDel="00000000" w:rsidP="00000000" w:rsidRDefault="00000000" w:rsidRPr="00000000" w14:paraId="00000007">
      <w:pPr>
        <w:rPr>
          <w:rFonts w:ascii="Arial" w:cs="Arial" w:eastAsia="Arial" w:hAnsi="Arial"/>
          <w:i w:val="1"/>
          <w:iCs w:val="1"/>
        </w:rPr>
      </w:pPr>
      <w:r w:rsidDel="00000000" w:rsidR="00000000" w:rsidRPr="00000000">
        <w:rPr>
          <w:rtl w:val="0"/>
        </w:rPr>
      </w:r>
    </w:p>
    <w:p w:rsidR="00000000" w:rsidDel="00000000" w:rsidP="00000000" w:rsidRDefault="00000000" w:rsidRPr="00000000" w14:paraId="00000008">
      <w:pPr>
        <w:spacing w:before="160" w:line="288" w:lineRule="auto"/>
        <w:rPr>
          <w:rFonts w:ascii="Arial" w:cs="Arial" w:eastAsia="Arial" w:hAnsi="Arial"/>
          <w:i w:val="1"/>
          <w:iCs w:val="1"/>
          <w:sz w:val="22"/>
          <w:szCs w:val="22"/>
        </w:rPr>
      </w:pPr>
      <w:r w:rsidDel="00000000" w:rsidR="00000000" w:rsidRPr="00000000">
        <w:rPr>
          <w:rFonts w:ascii="Arial" w:cs="Arial" w:eastAsia="Arial" w:hAnsi="Arial"/>
          <w:i w:val="1"/>
          <w:iCs w:val="1"/>
          <w:sz w:val="22"/>
          <w:szCs w:val="22"/>
          <w:rtl w:val="0"/>
        </w:rPr>
        <w:t xml:space="preserve">Uelzen, 27</w:t>
      </w:r>
      <w:r w:rsidDel="00000000" w:rsidR="00000000" w:rsidRPr="00000000">
        <w:rPr>
          <w:rFonts w:ascii="Arial" w:cs="Arial" w:eastAsia="Arial" w:hAnsi="Arial"/>
          <w:i w:val="1"/>
          <w:iCs w:val="1"/>
          <w:sz w:val="22"/>
          <w:szCs w:val="22"/>
          <w:rtl w:val="0"/>
        </w:rPr>
        <w:t xml:space="preserve">. November 2025</w:t>
      </w:r>
    </w:p>
    <w:p w:rsidR="00000000" w:rsidDel="00000000" w:rsidP="00000000" w:rsidRDefault="00000000" w:rsidRPr="00000000" w14:paraId="00000009">
      <w:pPr>
        <w:spacing w:after="240" w:before="240" w:line="288"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Die Uelzener Versicherungen bringen zur diesjährigen Passion Pferd in Hannover ein umfangreiches Sortiment an Pferdeversicherungen mit. Als führende Tierversicherungsspezialisten in Deutschland präsentieren sie vom 4. bis zum 7. Dezember ihre individuellen Versicherungslösungen für Pferd und Reiter. </w:t>
      </w:r>
    </w:p>
    <w:p w:rsidR="00000000" w:rsidDel="00000000" w:rsidP="00000000" w:rsidRDefault="00000000" w:rsidRPr="00000000" w14:paraId="0000000A">
      <w:pPr>
        <w:spacing w:after="240" w:before="240" w:line="288"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Am Messestand der Uelzener (Halle 21 / Stand G74) können sich Besucher der Passion Pferd über den besten Rundumschutz für ihre Tiere informieren – von Kranken-, OP- und Kolik-Versicherungen, die Schutz vor hohen Behandlungskosten bieten, bis hin zu Haftpflichtversicherungen sowie maßgeschneiderten Lösungen für Mehrpferdehalter und Betriebe. Alle Details zum umfangreichen Produktportfolio der Uelzener gibt es direkt vor Ort.   </w:t>
      </w:r>
    </w:p>
    <w:p w:rsidR="00000000" w:rsidDel="00000000" w:rsidP="00000000" w:rsidRDefault="00000000" w:rsidRPr="00000000" w14:paraId="0000000B">
      <w:pPr>
        <w:spacing w:after="240" w:before="240" w:line="288" w:lineRule="auto"/>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Wertvolle Insights von Experten und exklusive Messevorteile</w:t>
      </w:r>
    </w:p>
    <w:p w:rsidR="00000000" w:rsidDel="00000000" w:rsidP="00000000" w:rsidRDefault="00000000" w:rsidRPr="00000000" w14:paraId="0000000C">
      <w:pPr>
        <w:spacing w:after="240" w:before="240" w:line="288"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Sowohl Privatpersonen als auch Fachkräfte, die beruflich mit Pferden arbeiten, können sich am Stand der Uelzener über Versicherungslösungen rund ums Pferd informieren. Tolles Messe-Angebot für Spontane: Wer vor Ort eine Versicherung bei der Uelzener abschließt, profitiert von einem Rabatt in Höhe von 5 Prozent. Fachkundige Beratung und praktische Tipps gibt es selbstverständlich auch für Versicherungsnehmer mit bestehenden Verträgen. </w:t>
      </w:r>
    </w:p>
    <w:p w:rsidR="00000000" w:rsidDel="00000000" w:rsidP="00000000" w:rsidRDefault="00000000" w:rsidRPr="00000000" w14:paraId="0000000D">
      <w:pPr>
        <w:spacing w:after="240" w:before="240" w:line="288"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Besucher können sich darüber hinaus einen Jahreskalender der Uelzener für 2026 sichern – mit wunderschönen Tiermotiven für einen gelungenen Start ins neue Jahr. (Nur solange der Vorrat reicht!)</w:t>
      </w:r>
    </w:p>
    <w:p w:rsidR="00000000" w:rsidDel="00000000" w:rsidP="00000000" w:rsidRDefault="00000000" w:rsidRPr="00000000" w14:paraId="0000000E">
      <w:pPr>
        <w:spacing w:after="240" w:before="240" w:line="288" w:lineRule="auto"/>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Fachberatung für Betriebe, Vereine &amp; Tierberufe</w:t>
      </w:r>
    </w:p>
    <w:p w:rsidR="00000000" w:rsidDel="00000000" w:rsidP="00000000" w:rsidRDefault="00000000" w:rsidRPr="00000000" w14:paraId="0000000F">
      <w:pPr>
        <w:spacing w:after="240" w:before="240" w:line="288" w:lineRule="auto"/>
        <w:rPr>
          <w:rFonts w:ascii="Arial" w:cs="Arial" w:eastAsia="Arial" w:hAnsi="Arial"/>
          <w:b w:val="1"/>
          <w:bCs w:val="1"/>
          <w:sz w:val="22"/>
          <w:szCs w:val="22"/>
        </w:rPr>
      </w:pPr>
      <w:r w:rsidDel="00000000" w:rsidR="00000000" w:rsidRPr="00000000">
        <w:rPr>
          <w:rFonts w:ascii="Arial" w:cs="Arial" w:eastAsia="Arial" w:hAnsi="Arial"/>
          <w:sz w:val="22"/>
          <w:szCs w:val="22"/>
          <w:rtl w:val="0"/>
        </w:rPr>
        <w:t xml:space="preserve">An allen Messetagen steht eine Spezialistin bereit, um Vertreter von Betrieben, Vereinen und anderen Organisationen zum Thema Betriebshaftpflicht zu beraten. Darüber hinaus beantwortet die Expertin der Uelzener wichtige Versicherungsfragen für tierbezogene Berufe. Ob Reitlehrer, Therapeutin, Hufschmied oder Hundeausbilderin – wer in einem Pferdeberuf tätig ist oder sich dafür interessiert, kann sich mit individuellen Fragen an die Beraterin wenden. </w:t>
      </w:r>
      <w:r w:rsidDel="00000000" w:rsidR="00000000" w:rsidRPr="00000000">
        <w:rPr>
          <w:rtl w:val="0"/>
        </w:rPr>
      </w:r>
    </w:p>
    <w:p w:rsidR="00000000" w:rsidDel="00000000" w:rsidP="00000000" w:rsidRDefault="00000000" w:rsidRPr="00000000" w14:paraId="00000010">
      <w:pPr>
        <w:spacing w:after="240" w:before="240" w:line="288" w:lineRule="auto"/>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Lehrstunde in der Show-Arena mit Julia Krajewski und Vorführung zum Training von Hund und Pferd von Karen Uecker</w:t>
      </w:r>
    </w:p>
    <w:p w:rsidR="00000000" w:rsidDel="00000000" w:rsidP="00000000" w:rsidRDefault="00000000" w:rsidRPr="00000000" w14:paraId="00000011">
      <w:pPr>
        <w:spacing w:after="240" w:before="240" w:line="288"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Olympiasiegerin und Vielseitigkeitsreiterin Julia Krajewski ist im Zuge ihrer Kooperation mit der Uelzener auf der Messe und zeigt</w:t>
      </w:r>
      <w:r w:rsidDel="00000000" w:rsidR="00000000" w:rsidRPr="00000000">
        <w:rPr>
          <w:rFonts w:ascii="Arial" w:cs="Arial" w:eastAsia="Arial" w:hAnsi="Arial"/>
          <w:sz w:val="22"/>
          <w:szCs w:val="22"/>
          <w:rtl w:val="0"/>
        </w:rPr>
        <w:t xml:space="preserve"> </w:t>
      </w:r>
      <w:r w:rsidDel="00000000" w:rsidR="00000000" w:rsidRPr="00000000">
        <w:rPr>
          <w:rFonts w:ascii="Arial" w:cs="Arial" w:eastAsia="Arial" w:hAnsi="Arial"/>
          <w:sz w:val="22"/>
          <w:szCs w:val="22"/>
          <w:rtl w:val="0"/>
        </w:rPr>
        <w:t xml:space="preserve">am 5. Dezember um 15:30 Uhr eine Lehrstunde zum Thema </w:t>
      </w:r>
      <w:r w:rsidDel="00000000" w:rsidR="00000000" w:rsidRPr="00000000">
        <w:rPr>
          <w:rFonts w:ascii="Arial" w:cs="Arial" w:eastAsia="Arial" w:hAnsi="Arial"/>
          <w:i w:val="1"/>
          <w:iCs w:val="1"/>
          <w:sz w:val="22"/>
          <w:szCs w:val="22"/>
          <w:rtl w:val="0"/>
        </w:rPr>
        <w:t xml:space="preserve">„Masterclass: Fit fürs Gelände powered by Uelzener Versicherung”</w:t>
      </w:r>
      <w:r w:rsidDel="00000000" w:rsidR="00000000" w:rsidRPr="00000000">
        <w:rPr>
          <w:rFonts w:ascii="Arial" w:cs="Arial" w:eastAsia="Arial" w:hAnsi="Arial"/>
          <w:sz w:val="22"/>
          <w:szCs w:val="22"/>
          <w:rtl w:val="0"/>
        </w:rPr>
        <w:t xml:space="preserve">. Die Profireiterin demonstriert unterschiedliche Geländesituationen und vermittelt dabei praktische Tipps zum sicheren und harmonischen Umgang mit dem Pferd. </w:t>
      </w:r>
      <w:r w:rsidDel="00000000" w:rsidR="00000000" w:rsidRPr="00000000">
        <w:rPr>
          <w:rFonts w:ascii="Arial" w:cs="Arial" w:eastAsia="Arial" w:hAnsi="Arial"/>
          <w:sz w:val="22"/>
          <w:szCs w:val="22"/>
          <w:rtl w:val="0"/>
        </w:rPr>
        <w:t xml:space="preserve">Nach der Lehrstunde in der Show-Arena gibt es am Stand der Uelzener Autogrammkarten von Julia Krajewski. </w:t>
      </w:r>
      <w:r w:rsidDel="00000000" w:rsidR="00000000" w:rsidRPr="00000000">
        <w:rPr>
          <w:rFonts w:ascii="Arial" w:cs="Arial" w:eastAsia="Arial" w:hAnsi="Arial"/>
          <w:sz w:val="22"/>
          <w:szCs w:val="22"/>
          <w:rtl w:val="0"/>
        </w:rPr>
        <w:t xml:space="preserve">Außerdem dürfen sich die Gewinner einer Verlosungsaktion auf ein persönliches Treffen mit der Vielseitigkeitsreiterin freuen.</w:t>
      </w:r>
    </w:p>
    <w:p w:rsidR="00000000" w:rsidDel="00000000" w:rsidP="00000000" w:rsidRDefault="00000000" w:rsidRPr="00000000" w14:paraId="00000012">
      <w:pPr>
        <w:spacing w:after="240" w:before="240" w:line="288"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Darüber hinaus zeigt Karen Uecker, Expertin für Hunde- und Pferdetraining und langjährige Kooperationspartnerin der Uelzener, täglich um 15:55 Uhr eine Live-Vorführung zum Thema </w:t>
      </w:r>
      <w:r w:rsidDel="00000000" w:rsidR="00000000" w:rsidRPr="00000000">
        <w:rPr>
          <w:rFonts w:ascii="Arial" w:cs="Arial" w:eastAsia="Arial" w:hAnsi="Arial"/>
          <w:i w:val="1"/>
          <w:iCs w:val="1"/>
          <w:sz w:val="22"/>
          <w:szCs w:val="22"/>
          <w:rtl w:val="0"/>
        </w:rPr>
        <w:t xml:space="preserve">„Hund &amp; Pferd – Basics für eine sichere und harmonische Patenschaft“</w:t>
      </w:r>
      <w:r w:rsidDel="00000000" w:rsidR="00000000" w:rsidRPr="00000000">
        <w:rPr>
          <w:rFonts w:ascii="Arial" w:cs="Arial" w:eastAsia="Arial" w:hAnsi="Arial"/>
          <w:sz w:val="22"/>
          <w:szCs w:val="22"/>
          <w:rtl w:val="0"/>
        </w:rPr>
        <w:t xml:space="preserve">.</w:t>
      </w:r>
    </w:p>
    <w:p w:rsidR="00000000" w:rsidDel="00000000" w:rsidP="00000000" w:rsidRDefault="00000000" w:rsidRPr="00000000" w14:paraId="00000013">
      <w:pPr>
        <w:spacing w:after="240" w:before="240" w:line="288" w:lineRule="auto"/>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Messe-Highlights der Uelzener im Überblick:</w:t>
      </w:r>
    </w:p>
    <w:p w:rsidR="00000000" w:rsidDel="00000000" w:rsidP="00000000" w:rsidRDefault="00000000" w:rsidRPr="00000000" w14:paraId="00000014">
      <w:pPr>
        <w:numPr>
          <w:ilvl w:val="0"/>
          <w:numId w:val="1"/>
        </w:numPr>
        <w:spacing w:after="0" w:before="240" w:line="288" w:lineRule="auto"/>
        <w:ind w:left="720" w:hanging="360"/>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Täglich</w:t>
      </w:r>
      <w:r w:rsidDel="00000000" w:rsidR="00000000" w:rsidRPr="00000000">
        <w:rPr>
          <w:rFonts w:ascii="Arial" w:cs="Arial" w:eastAsia="Arial" w:hAnsi="Arial"/>
          <w:sz w:val="22"/>
          <w:szCs w:val="22"/>
          <w:rtl w:val="0"/>
        </w:rPr>
        <w:t xml:space="preserve"> am Messestand der Uelzener in Halle 21: Beratung für Privatpersonen, Betriebe, Vereine und mehr; 5 % Rabatt auf Neuversicherungen; Jahreskalender der Uelzener (solange der Vorrat reicht)</w:t>
      </w:r>
    </w:p>
    <w:p w:rsidR="00000000" w:rsidDel="00000000" w:rsidP="00000000" w:rsidRDefault="00000000" w:rsidRPr="00000000" w14:paraId="00000015">
      <w:pPr>
        <w:numPr>
          <w:ilvl w:val="0"/>
          <w:numId w:val="1"/>
        </w:numPr>
        <w:spacing w:after="0" w:before="0" w:line="288" w:lineRule="auto"/>
        <w:ind w:left="720" w:hanging="360"/>
        <w:rPr>
          <w:rFonts w:ascii="Arial" w:cs="Arial" w:eastAsia="Arial" w:hAnsi="Arial"/>
          <w:sz w:val="22"/>
          <w:szCs w:val="22"/>
          <w:u w:val="none"/>
        </w:rPr>
      </w:pPr>
      <w:r w:rsidDel="00000000" w:rsidR="00000000" w:rsidRPr="00000000">
        <w:rPr>
          <w:rFonts w:ascii="Arial" w:cs="Arial" w:eastAsia="Arial" w:hAnsi="Arial"/>
          <w:b w:val="1"/>
          <w:bCs w:val="1"/>
          <w:sz w:val="22"/>
          <w:szCs w:val="22"/>
          <w:rtl w:val="0"/>
        </w:rPr>
        <w:t xml:space="preserve">Täglich</w:t>
      </w:r>
      <w:r w:rsidDel="00000000" w:rsidR="00000000" w:rsidRPr="00000000">
        <w:rPr>
          <w:rFonts w:ascii="Arial" w:cs="Arial" w:eastAsia="Arial" w:hAnsi="Arial"/>
          <w:sz w:val="22"/>
          <w:szCs w:val="22"/>
          <w:rtl w:val="0"/>
        </w:rPr>
        <w:t xml:space="preserve"> </w:t>
      </w:r>
      <w:r w:rsidDel="00000000" w:rsidR="00000000" w:rsidRPr="00000000">
        <w:rPr>
          <w:rFonts w:ascii="Arial" w:cs="Arial" w:eastAsia="Arial" w:hAnsi="Arial"/>
          <w:b w:val="1"/>
          <w:bCs w:val="1"/>
          <w:sz w:val="22"/>
          <w:szCs w:val="22"/>
          <w:rtl w:val="0"/>
        </w:rPr>
        <w:t xml:space="preserve">von 15:55 Uhr bis 16:10 Uhr </w:t>
      </w:r>
      <w:r w:rsidDel="00000000" w:rsidR="00000000" w:rsidRPr="00000000">
        <w:rPr>
          <w:rFonts w:ascii="Arial" w:cs="Arial" w:eastAsia="Arial" w:hAnsi="Arial"/>
          <w:sz w:val="22"/>
          <w:szCs w:val="22"/>
          <w:rtl w:val="0"/>
        </w:rPr>
        <w:t xml:space="preserve">in Halle 23: Vorführung zum Thema </w:t>
      </w:r>
      <w:r w:rsidDel="00000000" w:rsidR="00000000" w:rsidRPr="00000000">
        <w:rPr>
          <w:rFonts w:ascii="Arial" w:cs="Arial" w:eastAsia="Arial" w:hAnsi="Arial"/>
          <w:i w:val="1"/>
          <w:iCs w:val="1"/>
          <w:sz w:val="22"/>
          <w:szCs w:val="22"/>
          <w:rtl w:val="0"/>
        </w:rPr>
        <w:t xml:space="preserve">„Hund &amp; Pferd – Basics für eine sichere und harmonische Patenschaft“</w:t>
      </w:r>
      <w:r w:rsidDel="00000000" w:rsidR="00000000" w:rsidRPr="00000000">
        <w:rPr>
          <w:rFonts w:ascii="Arial" w:cs="Arial" w:eastAsia="Arial" w:hAnsi="Arial"/>
          <w:sz w:val="22"/>
          <w:szCs w:val="22"/>
          <w:rtl w:val="0"/>
        </w:rPr>
        <w:t xml:space="preserve">, präsentiert von der Uelzener</w:t>
      </w:r>
      <w:r w:rsidDel="00000000" w:rsidR="00000000" w:rsidRPr="00000000">
        <w:rPr>
          <w:rtl w:val="0"/>
        </w:rPr>
      </w:r>
    </w:p>
    <w:p w:rsidR="00000000" w:rsidDel="00000000" w:rsidP="00000000" w:rsidRDefault="00000000" w:rsidRPr="00000000" w14:paraId="00000016">
      <w:pPr>
        <w:numPr>
          <w:ilvl w:val="0"/>
          <w:numId w:val="1"/>
        </w:numPr>
        <w:spacing w:after="240" w:before="0" w:line="288" w:lineRule="auto"/>
        <w:ind w:left="720" w:hanging="360"/>
        <w:rPr>
          <w:rFonts w:ascii="Arial" w:cs="Arial" w:eastAsia="Arial" w:hAnsi="Arial"/>
          <w:sz w:val="22"/>
          <w:szCs w:val="22"/>
          <w:u w:val="none"/>
        </w:rPr>
      </w:pPr>
      <w:r w:rsidDel="00000000" w:rsidR="00000000" w:rsidRPr="00000000">
        <w:rPr>
          <w:rFonts w:ascii="Arial" w:cs="Arial" w:eastAsia="Arial" w:hAnsi="Arial"/>
          <w:b w:val="1"/>
          <w:bCs w:val="1"/>
          <w:sz w:val="22"/>
          <w:szCs w:val="22"/>
          <w:rtl w:val="0"/>
        </w:rPr>
        <w:t xml:space="preserve">Freitag, 5. Dezember von 15:30 Uhr bis 16:30 Uhr</w:t>
      </w:r>
      <w:r w:rsidDel="00000000" w:rsidR="00000000" w:rsidRPr="00000000">
        <w:rPr>
          <w:rFonts w:ascii="Arial" w:cs="Arial" w:eastAsia="Arial" w:hAnsi="Arial"/>
          <w:sz w:val="22"/>
          <w:szCs w:val="22"/>
          <w:rtl w:val="0"/>
        </w:rPr>
        <w:t xml:space="preserve"> in </w:t>
      </w:r>
      <w:r w:rsidDel="00000000" w:rsidR="00000000" w:rsidRPr="00000000">
        <w:rPr>
          <w:rFonts w:ascii="Arial" w:cs="Arial" w:eastAsia="Arial" w:hAnsi="Arial"/>
          <w:sz w:val="22"/>
          <w:szCs w:val="22"/>
          <w:rtl w:val="0"/>
        </w:rPr>
        <w:t xml:space="preserve">Halle 25</w:t>
      </w:r>
      <w:r w:rsidDel="00000000" w:rsidR="00000000" w:rsidRPr="00000000">
        <w:rPr>
          <w:rFonts w:ascii="Arial" w:cs="Arial" w:eastAsia="Arial" w:hAnsi="Arial"/>
          <w:sz w:val="22"/>
          <w:szCs w:val="22"/>
          <w:rtl w:val="0"/>
        </w:rPr>
        <w:t xml:space="preserve">: </w:t>
      </w:r>
      <w:r w:rsidDel="00000000" w:rsidR="00000000" w:rsidRPr="00000000">
        <w:rPr>
          <w:rFonts w:ascii="Arial" w:cs="Arial" w:eastAsia="Arial" w:hAnsi="Arial"/>
          <w:i w:val="1"/>
          <w:iCs w:val="1"/>
          <w:sz w:val="22"/>
          <w:szCs w:val="22"/>
          <w:rtl w:val="0"/>
        </w:rPr>
        <w:t xml:space="preserve">„Masterclass: Fit fürs Gelände powered by Uelzener Versicherung” </w:t>
      </w:r>
      <w:r w:rsidDel="00000000" w:rsidR="00000000" w:rsidRPr="00000000">
        <w:rPr>
          <w:rFonts w:ascii="Arial" w:cs="Arial" w:eastAsia="Arial" w:hAnsi="Arial"/>
          <w:sz w:val="22"/>
          <w:szCs w:val="22"/>
          <w:rtl w:val="0"/>
        </w:rPr>
        <w:t xml:space="preserve">mit Julia Krajewski</w:t>
      </w:r>
      <w:r w:rsidDel="00000000" w:rsidR="00000000" w:rsidRPr="00000000">
        <w:rPr>
          <w:rtl w:val="0"/>
        </w:rPr>
      </w:r>
    </w:p>
    <w:p w:rsidR="00000000" w:rsidDel="00000000" w:rsidP="00000000" w:rsidRDefault="00000000" w:rsidRPr="00000000" w14:paraId="00000017">
      <w:pPr>
        <w:spacing w:after="240" w:before="240" w:line="288" w:lineRule="auto"/>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Koordinaten auf der Messe</w:t>
      </w:r>
    </w:p>
    <w:p w:rsidR="00000000" w:rsidDel="00000000" w:rsidP="00000000" w:rsidRDefault="00000000" w:rsidRPr="00000000" w14:paraId="00000018">
      <w:pPr>
        <w:spacing w:after="240" w:before="240" w:line="288"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Die Uelzener Versicherungen finden Sie in Halle 21 am Stand G74.</w:t>
      </w:r>
    </w:p>
    <w:p w:rsidR="00000000" w:rsidDel="00000000" w:rsidP="00000000" w:rsidRDefault="00000000" w:rsidRPr="00000000" w14:paraId="00000019">
      <w:pPr>
        <w:spacing w:after="180" w:line="360" w:lineRule="auto"/>
        <w:rPr>
          <w:rFonts w:ascii="Arial" w:cs="Arial" w:eastAsia="Arial" w:hAnsi="Arial"/>
          <w:b w:val="1"/>
          <w:bCs w:val="1"/>
          <w:color w:val="15473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A">
      <w:pPr>
        <w:rPr>
          <w:sz w:val="20"/>
          <w:szCs w:val="20"/>
        </w:rPr>
      </w:pPr>
      <w:r w:rsidDel="00000000" w:rsidR="00000000" w:rsidRPr="00000000">
        <w:rPr>
          <w:b w:val="1"/>
          <w:bCs w:val="1"/>
          <w:sz w:val="20"/>
          <w:szCs w:val="20"/>
          <w:rtl w:val="0"/>
        </w:rPr>
        <w:t xml:space="preserve">Zeichenanzahl:</w:t>
      </w:r>
      <w:r w:rsidDel="00000000" w:rsidR="00000000" w:rsidRPr="00000000">
        <w:rPr>
          <w:sz w:val="20"/>
          <w:szCs w:val="20"/>
          <w:rtl w:val="0"/>
        </w:rPr>
        <w:t xml:space="preserve"> 4.036 Zeichen inkl. Leerzeichen</w:t>
      </w:r>
    </w:p>
    <w:p w:rsidR="00000000" w:rsidDel="00000000" w:rsidP="00000000" w:rsidRDefault="00000000" w:rsidRPr="00000000" w14:paraId="0000001B">
      <w:pPr>
        <w:rPr>
          <w:sz w:val="20"/>
          <w:szCs w:val="20"/>
        </w:rPr>
      </w:pPr>
      <w:r w:rsidDel="00000000" w:rsidR="00000000" w:rsidRPr="00000000">
        <w:rPr>
          <w:b w:val="1"/>
          <w:bCs w:val="1"/>
          <w:sz w:val="20"/>
          <w:szCs w:val="20"/>
          <w:rtl w:val="0"/>
        </w:rPr>
        <w:t xml:space="preserve">Bildquelle:</w:t>
      </w:r>
      <w:r w:rsidDel="00000000" w:rsidR="00000000" w:rsidRPr="00000000">
        <w:rPr>
          <w:sz w:val="20"/>
          <w:szCs w:val="20"/>
          <w:rtl w:val="0"/>
        </w:rPr>
        <w:t xml:space="preserve"> Uelzener Versicherungen</w:t>
      </w:r>
    </w:p>
    <w:p w:rsidR="00000000" w:rsidDel="00000000" w:rsidP="00000000" w:rsidRDefault="00000000" w:rsidRPr="00000000" w14:paraId="0000001C">
      <w:pPr>
        <w:rPr>
          <w:sz w:val="20"/>
          <w:szCs w:val="20"/>
        </w:rPr>
      </w:pPr>
      <w:r w:rsidDel="00000000" w:rsidR="00000000" w:rsidRPr="00000000">
        <w:rPr>
          <w:b w:val="1"/>
          <w:bCs w:val="1"/>
          <w:sz w:val="20"/>
          <w:szCs w:val="20"/>
          <w:rtl w:val="0"/>
        </w:rPr>
        <w:t xml:space="preserve">Keywords:</w:t>
      </w:r>
      <w:r w:rsidDel="00000000" w:rsidR="00000000" w:rsidRPr="00000000">
        <w:rPr>
          <w:sz w:val="20"/>
          <w:szCs w:val="20"/>
          <w:rtl w:val="0"/>
        </w:rPr>
        <w:t xml:space="preserve"> Uelzener Versicherungen, Uelzener, Tierversicherung</w:t>
      </w:r>
    </w:p>
    <w:p w:rsidR="00000000" w:rsidDel="00000000" w:rsidP="00000000" w:rsidRDefault="00000000" w:rsidRPr="00000000" w14:paraId="0000001D">
      <w:pPr>
        <w:rPr>
          <w:sz w:val="20"/>
          <w:szCs w:val="20"/>
        </w:rPr>
      </w:pPr>
      <w:r w:rsidDel="00000000" w:rsidR="00000000" w:rsidRPr="00000000">
        <w:rPr>
          <w:b w:val="1"/>
          <w:bCs w:val="1"/>
          <w:sz w:val="20"/>
          <w:szCs w:val="20"/>
          <w:rtl w:val="0"/>
        </w:rPr>
        <w:t xml:space="preserve">Meta Title:</w:t>
      </w:r>
      <w:r w:rsidDel="00000000" w:rsidR="00000000" w:rsidRPr="00000000">
        <w:rPr>
          <w:sz w:val="20"/>
          <w:szCs w:val="20"/>
          <w:rtl w:val="0"/>
        </w:rPr>
        <w:t xml:space="preserve"> Uelzener Versicherungen auf der Passion Pferd 2025</w:t>
      </w:r>
    </w:p>
    <w:p w:rsidR="00000000" w:rsidDel="00000000" w:rsidP="00000000" w:rsidRDefault="00000000" w:rsidRPr="00000000" w14:paraId="0000001E">
      <w:pPr>
        <w:rPr>
          <w:sz w:val="20"/>
          <w:szCs w:val="20"/>
        </w:rPr>
      </w:pPr>
      <w:r w:rsidDel="00000000" w:rsidR="00000000" w:rsidRPr="00000000">
        <w:rPr>
          <w:b w:val="1"/>
          <w:bCs w:val="1"/>
          <w:sz w:val="20"/>
          <w:szCs w:val="20"/>
          <w:rtl w:val="0"/>
        </w:rPr>
        <w:t xml:space="preserve">Meta Description:</w:t>
      </w:r>
      <w:r w:rsidDel="00000000" w:rsidR="00000000" w:rsidRPr="00000000">
        <w:rPr>
          <w:sz w:val="20"/>
          <w:szCs w:val="20"/>
          <w:rtl w:val="0"/>
        </w:rPr>
        <w:t xml:space="preserve"> Die Uelzener Versicherungen präsentieren auf der Passion Pferd ihr umfangreiches Portfolio an Pferdeversicherungen. </w:t>
      </w:r>
    </w:p>
    <w:p w:rsidR="00000000" w:rsidDel="00000000" w:rsidP="00000000" w:rsidRDefault="00000000" w:rsidRPr="00000000" w14:paraId="0000001F">
      <w:pPr>
        <w:rPr>
          <w:sz w:val="20"/>
          <w:szCs w:val="20"/>
        </w:rPr>
      </w:pPr>
      <w:r w:rsidDel="00000000" w:rsidR="00000000" w:rsidRPr="00000000">
        <w:rPr>
          <w:b w:val="1"/>
          <w:bCs w:val="1"/>
          <w:sz w:val="20"/>
          <w:szCs w:val="20"/>
          <w:rtl w:val="0"/>
        </w:rPr>
        <w:t xml:space="preserve">Bildunterschrift:</w:t>
      </w:r>
      <w:r w:rsidDel="00000000" w:rsidR="00000000" w:rsidRPr="00000000">
        <w:rPr>
          <w:sz w:val="20"/>
          <w:szCs w:val="20"/>
          <w:rtl w:val="0"/>
        </w:rPr>
        <w:t xml:space="preserve"> Die Uelzener auf der Passion Pferd im vergangenen Jahr. </w:t>
      </w:r>
    </w:p>
    <w:p w:rsidR="00000000" w:rsidDel="00000000" w:rsidP="00000000" w:rsidRDefault="00000000" w:rsidRPr="00000000" w14:paraId="00000020">
      <w:pPr>
        <w:rPr>
          <w:rFonts w:ascii="Arial" w:cs="Arial" w:eastAsia="Arial" w:hAnsi="Arial"/>
          <w:sz w:val="20"/>
          <w:szCs w:val="20"/>
        </w:rPr>
      </w:pPr>
      <w:r w:rsidDel="00000000" w:rsidR="00000000" w:rsidRPr="00000000">
        <w:rPr>
          <w:sz w:val="20"/>
          <w:szCs w:val="20"/>
          <w:rtl w:val="0"/>
        </w:rPr>
        <w:t xml:space="preserve">Das Bildmaterial steht Ihnen zur redaktionellen Verwendung im Kontext der Berichterstattung über die Uelzener Versicherungen zur Verfügung. Über einen Beleglink oder ein Belegexemplar bei Veröffentlichung würden wir uns freuen. </w:t>
      </w:r>
      <w:r w:rsidDel="00000000" w:rsidR="00000000" w:rsidRPr="00000000">
        <w:rPr>
          <w:rtl w:val="0"/>
        </w:rPr>
      </w:r>
    </w:p>
    <w:p w:rsidR="00000000" w:rsidDel="00000000" w:rsidP="00000000" w:rsidRDefault="00000000" w:rsidRPr="00000000" w14:paraId="00000021">
      <w:pPr>
        <w:spacing w:after="180" w:line="360" w:lineRule="auto"/>
        <w:rPr>
          <w:rFonts w:ascii="Arial" w:cs="Arial" w:eastAsia="Arial" w:hAnsi="Arial"/>
          <w:b w:val="1"/>
          <w:bCs w:val="1"/>
          <w:color w:val="15473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2">
      <w:pPr>
        <w:spacing w:after="180" w:line="360" w:lineRule="auto"/>
        <w:rPr>
          <w:rFonts w:ascii="Arial" w:cs="Arial" w:eastAsia="Arial" w:hAnsi="Arial"/>
          <w:b w:val="1"/>
          <w:bCs w:val="1"/>
          <w:color w:val="154734"/>
        </w:rPr>
      </w:pPr>
      <w:r w:rsidDel="00000000" w:rsidR="00000000" w:rsidRPr="00000000">
        <w:rPr>
          <w:rFonts w:ascii="Arial" w:cs="Arial" w:eastAsia="Arial" w:hAnsi="Arial"/>
          <w:b w:val="1"/>
          <w:bCs w:val="1"/>
          <w:color w:val="154734"/>
          <w:rtl w:val="0"/>
        </w:rPr>
        <w:t xml:space="preserve">Die Uelzener Versicherungen</w:t>
      </w:r>
    </w:p>
    <w:p w:rsidR="00000000" w:rsidDel="00000000" w:rsidP="00000000" w:rsidRDefault="00000000" w:rsidRPr="00000000" w14:paraId="00000023">
      <w:pPr>
        <w:spacing w:after="0" w:before="1" w:line="360" w:lineRule="auto"/>
        <w:ind w:right="189"/>
        <w:rPr>
          <w:rFonts w:ascii="Arial" w:cs="Arial" w:eastAsia="Arial" w:hAnsi="Arial"/>
          <w:i w:val="1"/>
          <w:iCs w:val="1"/>
          <w:sz w:val="20"/>
          <w:szCs w:val="20"/>
        </w:rPr>
      </w:pPr>
      <w:r w:rsidDel="00000000" w:rsidR="00000000" w:rsidRPr="00000000">
        <w:rPr>
          <w:rFonts w:ascii="Arial" w:cs="Arial" w:eastAsia="Arial" w:hAnsi="Arial"/>
          <w:i w:val="1"/>
          <w:iCs w:val="1"/>
          <w:sz w:val="20"/>
          <w:szCs w:val="20"/>
          <w:rtl w:val="0"/>
        </w:rPr>
        <w:t xml:space="preserve">Die Uelzener Versicherungen zählen zu den führenden Spezialversicherern für Tiere in Deutschland. Sie wurden 1873 gegründet und blicken nunmehr auf über 150 Jahre Tradition und Partnerschaft zurück. Als erstes deutsches Versicherungsunternehmen entwickelte die Uelzener schon 1984 die Tierkrankenversicherung. Seitdem vertrauen Halterinnen und Halter von Hunden, Katzen und Pferden sowie gewerbliche Kundinnen und Kunden wie Hundeschulen oder Pferdebetriebe auf deren Expertise. Das Unternehmen hat mit seinen rund 350 Mitarbeitenden den Stammsitz im niedersächsischen Uelzen. Darüber hinaus ist es u.a. mit Büros in Berlin und Hamburg sowie mit den Tochtergesellschaften Uelzener Service GmbH in Wegberg, Deine Tierwelt GmbH in Hannover und Cleo &amp; You GmbH in Hamburg vertreten.</w:t>
      </w:r>
    </w:p>
    <w:p w:rsidR="00000000" w:rsidDel="00000000" w:rsidP="00000000" w:rsidRDefault="00000000" w:rsidRPr="00000000" w14:paraId="00000024">
      <w:pPr>
        <w:spacing w:after="0" w:before="1" w:line="360" w:lineRule="auto"/>
        <w:ind w:right="189"/>
        <w:rPr>
          <w:rFonts w:ascii="Arial" w:cs="Arial" w:eastAsia="Arial" w:hAnsi="Arial"/>
          <w:i w:val="1"/>
          <w:iCs w:val="1"/>
          <w:sz w:val="20"/>
          <w:szCs w:val="20"/>
        </w:rPr>
      </w:pPr>
      <w:r w:rsidDel="00000000" w:rsidR="00000000" w:rsidRPr="00000000">
        <w:rPr>
          <w:rtl w:val="0"/>
        </w:rPr>
      </w:r>
    </w:p>
    <w:p w:rsidR="00000000" w:rsidDel="00000000" w:rsidP="00000000" w:rsidRDefault="00000000" w:rsidRPr="00000000" w14:paraId="00000025">
      <w:pPr>
        <w:spacing w:after="0" w:before="120" w:line="360" w:lineRule="auto"/>
        <w:rPr>
          <w:rFonts w:ascii="Arial" w:cs="Arial" w:eastAsia="Arial" w:hAnsi="Arial"/>
          <w:sz w:val="22"/>
          <w:szCs w:val="22"/>
        </w:rPr>
      </w:pPr>
      <w:r w:rsidDel="00000000" w:rsidR="00000000" w:rsidRPr="00000000">
        <w:rPr>
          <w:rtl w:val="0"/>
        </w:rPr>
      </w:r>
    </w:p>
    <w:p w:rsidR="00000000" w:rsidDel="00000000" w:rsidP="00000000" w:rsidRDefault="00000000" w:rsidRPr="00000000" w14:paraId="00000026">
      <w:pPr>
        <w:spacing w:after="180" w:line="360" w:lineRule="auto"/>
        <w:rPr>
          <w:rFonts w:ascii="Arial" w:cs="Arial" w:eastAsia="Arial" w:hAnsi="Arial"/>
          <w:color w:val="154734"/>
          <w:sz w:val="20"/>
          <w:szCs w:val="20"/>
        </w:rPr>
      </w:pPr>
      <w:r w:rsidDel="00000000" w:rsidR="00000000" w:rsidRPr="00000000">
        <w:rPr>
          <w:rFonts w:ascii="Arial" w:cs="Arial" w:eastAsia="Arial" w:hAnsi="Arial"/>
          <w:b w:val="1"/>
          <w:bCs w:val="1"/>
          <w:color w:val="154734"/>
          <w:rtl w:val="0"/>
        </w:rPr>
        <w:t xml:space="preserve">Pressekontakte</w:t>
      </w:r>
      <w:r w:rsidDel="00000000" w:rsidR="00000000" w:rsidRPr="00000000">
        <w:rPr>
          <w:rtl w:val="0"/>
        </w:rPr>
      </w:r>
    </w:p>
    <w:p w:rsidR="00000000" w:rsidDel="00000000" w:rsidP="00000000" w:rsidRDefault="00000000" w:rsidRPr="00000000" w14:paraId="00000027">
      <w:pPr>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keySquare</w:t>
      </w:r>
    </w:p>
    <w:p w:rsidR="00000000" w:rsidDel="00000000" w:rsidP="00000000" w:rsidRDefault="00000000" w:rsidRPr="00000000" w14:paraId="00000028">
      <w:pPr>
        <w:rPr>
          <w:rFonts w:ascii="Arial" w:cs="Arial" w:eastAsia="Arial" w:hAnsi="Arial"/>
          <w:sz w:val="20"/>
          <w:szCs w:val="20"/>
        </w:rPr>
      </w:pPr>
      <w:r w:rsidDel="00000000" w:rsidR="00000000" w:rsidRPr="00000000">
        <w:rPr>
          <w:rFonts w:ascii="Arial" w:cs="Arial" w:eastAsia="Arial" w:hAnsi="Arial"/>
          <w:sz w:val="20"/>
          <w:szCs w:val="20"/>
          <w:rtl w:val="0"/>
        </w:rPr>
        <w:t xml:space="preserve">Carolin Freitag</w:t>
      </w:r>
    </w:p>
    <w:p w:rsidR="00000000" w:rsidDel="00000000" w:rsidP="00000000" w:rsidRDefault="00000000" w:rsidRPr="00000000" w14:paraId="00000029">
      <w:pPr>
        <w:rPr>
          <w:rFonts w:ascii="Arial" w:cs="Arial" w:eastAsia="Arial" w:hAnsi="Arial"/>
          <w:sz w:val="20"/>
          <w:szCs w:val="20"/>
        </w:rPr>
      </w:pPr>
      <w:r w:rsidDel="00000000" w:rsidR="00000000" w:rsidRPr="00000000">
        <w:rPr>
          <w:rFonts w:ascii="Arial" w:cs="Arial" w:eastAsia="Arial" w:hAnsi="Arial"/>
          <w:sz w:val="20"/>
          <w:szCs w:val="20"/>
          <w:rtl w:val="0"/>
        </w:rPr>
        <w:t xml:space="preserve">Wichertstr. 16/17  |  10439 Berlin</w:t>
      </w:r>
    </w:p>
    <w:p w:rsidR="00000000" w:rsidDel="00000000" w:rsidP="00000000" w:rsidRDefault="00000000" w:rsidRPr="00000000" w14:paraId="0000002A">
      <w:pPr>
        <w:rPr>
          <w:rFonts w:ascii="Arial" w:cs="Arial" w:eastAsia="Arial" w:hAnsi="Arial"/>
          <w:color w:val="0000ff"/>
          <w:sz w:val="20"/>
          <w:szCs w:val="20"/>
        </w:rPr>
      </w:pPr>
      <w:r w:rsidDel="00000000" w:rsidR="00000000" w:rsidRPr="00000000">
        <w:rPr>
          <w:rFonts w:ascii="Arial" w:cs="Arial" w:eastAsia="Arial" w:hAnsi="Arial"/>
          <w:sz w:val="20"/>
          <w:szCs w:val="20"/>
          <w:rtl w:val="0"/>
        </w:rPr>
        <w:t xml:space="preserve">Telefon: 030 4373-4488 |  E-Mail: </w:t>
      </w:r>
      <w:hyperlink r:id="rId7">
        <w:r w:rsidDel="00000000" w:rsidR="00000000" w:rsidRPr="00000000">
          <w:rPr>
            <w:rFonts w:ascii="Arial" w:cs="Arial" w:eastAsia="Arial" w:hAnsi="Arial"/>
            <w:color w:val="0000ff"/>
            <w:sz w:val="20"/>
            <w:szCs w:val="20"/>
            <w:u w:val="single"/>
            <w:rtl w:val="0"/>
          </w:rPr>
          <w:t xml:space="preserve">uelzener@keysquare-pr.com</w:t>
        </w:r>
      </w:hyperlink>
      <w:r w:rsidDel="00000000" w:rsidR="00000000" w:rsidRPr="00000000">
        <w:rPr>
          <w:rtl w:val="0"/>
        </w:rPr>
      </w:r>
    </w:p>
    <w:p w:rsidR="00000000" w:rsidDel="00000000" w:rsidP="00000000" w:rsidRDefault="00000000" w:rsidRPr="00000000" w14:paraId="0000002B">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02C">
      <w:pPr>
        <w:spacing w:after="0" w:before="120" w:line="276" w:lineRule="auto"/>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Uelzener Allgemeine Versicherungs-Gesellschaft a.G. </w:t>
      </w:r>
    </w:p>
    <w:p w:rsidR="00000000" w:rsidDel="00000000" w:rsidP="00000000" w:rsidRDefault="00000000" w:rsidRPr="00000000" w14:paraId="0000002D">
      <w:pPr>
        <w:spacing w:after="0" w:before="120"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Presse und Öffentlichkeitsarbeit: Saskia Hollatz</w:t>
      </w:r>
    </w:p>
    <w:p w:rsidR="00000000" w:rsidDel="00000000" w:rsidP="00000000" w:rsidRDefault="00000000" w:rsidRPr="00000000" w14:paraId="0000002E">
      <w:pPr>
        <w:spacing w:after="0" w:before="120"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Veerßer Straße 65/67 | 29525 Uelzen</w:t>
      </w:r>
    </w:p>
    <w:p w:rsidR="00000000" w:rsidDel="00000000" w:rsidP="00000000" w:rsidRDefault="00000000" w:rsidRPr="00000000" w14:paraId="0000002F">
      <w:pPr>
        <w:spacing w:after="0" w:before="120"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Telefon: 0581 8070-3876 | E-Mail: S.Hollatz@uelzener.de </w:t>
      </w:r>
    </w:p>
    <w:p w:rsidR="00000000" w:rsidDel="00000000" w:rsidP="00000000" w:rsidRDefault="00000000" w:rsidRPr="00000000" w14:paraId="00000030">
      <w:pPr>
        <w:spacing w:after="0" w:before="120"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Weitere Informationen unter </w:t>
      </w:r>
      <w:hyperlink r:id="rId8">
        <w:r w:rsidDel="00000000" w:rsidR="00000000" w:rsidRPr="00000000">
          <w:rPr>
            <w:rFonts w:ascii="Arial" w:cs="Arial" w:eastAsia="Arial" w:hAnsi="Arial"/>
            <w:color w:val="0000ff"/>
            <w:sz w:val="20"/>
            <w:szCs w:val="20"/>
            <w:u w:val="single"/>
            <w:rtl w:val="0"/>
          </w:rPr>
          <w:t xml:space="preserve">www.uelzener.de</w:t>
        </w:r>
      </w:hyperlink>
      <w:r w:rsidDel="00000000" w:rsidR="00000000" w:rsidRPr="00000000">
        <w:rPr>
          <w:rFonts w:ascii="Arial" w:cs="Arial" w:eastAsia="Arial" w:hAnsi="Arial"/>
          <w:sz w:val="20"/>
          <w:szCs w:val="20"/>
          <w:rtl w:val="0"/>
        </w:rPr>
        <w:t xml:space="preserve">. </w:t>
      </w:r>
    </w:p>
    <w:p w:rsidR="00000000" w:rsidDel="00000000" w:rsidP="00000000" w:rsidRDefault="00000000" w:rsidRPr="00000000" w14:paraId="00000031">
      <w:pPr>
        <w:rPr>
          <w:rFonts w:ascii="Arial" w:cs="Arial" w:eastAsia="Arial" w:hAnsi="Arial"/>
        </w:rPr>
      </w:pPr>
      <w:r w:rsidDel="00000000" w:rsidR="00000000" w:rsidRPr="00000000">
        <w:rPr>
          <w:rtl w:val="0"/>
        </w:rPr>
      </w:r>
    </w:p>
    <w:sectPr>
      <w:headerReference r:id="rId9" w:type="default"/>
      <w:headerReference r:id="rId10" w:type="first"/>
      <w:footerReference r:id="rId11" w:type="default"/>
      <w:pgSz w:h="16838" w:w="11906" w:orient="portrait"/>
      <w:pgMar w:bottom="1134" w:top="1417" w:left="1417" w:right="141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Aptos"/>
  <w:font w:name="Play">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7">
    <w:pPr>
      <w:tabs>
        <w:tab w:val="right" w:leader="none" w:pos="9072"/>
      </w:tabs>
      <w:spacing w:after="0" w:line="240" w:lineRule="auto"/>
      <w:rPr>
        <w:color w:val="154734"/>
      </w:rPr>
    </w:pPr>
    <w:r w:rsidDel="00000000" w:rsidR="00000000" w:rsidRPr="00000000">
      <w:rPr>
        <w:rFonts w:ascii="Arial" w:cs="Arial" w:eastAsia="Arial" w:hAnsi="Arial"/>
        <w:color w:val="154734"/>
        <w:sz w:val="16"/>
        <w:szCs w:val="16"/>
        <w:rtl w:val="0"/>
      </w:rPr>
      <w:t xml:space="preserve">Uelzener Versicherungen</w:t>
      <w:tab/>
      <w:t xml:space="preserve">Seite </w:t>
    </w:r>
    <w:r w:rsidDel="00000000" w:rsidR="00000000" w:rsidRPr="00000000">
      <w:rPr>
        <w:rFonts w:ascii="Arial" w:cs="Arial" w:eastAsia="Arial" w:hAnsi="Arial"/>
        <w:color w:val="154734"/>
        <w:sz w:val="16"/>
        <w:szCs w:val="16"/>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2">
    <w:pPr>
      <w:tabs>
        <w:tab w:val="center" w:leader="none" w:pos="4536"/>
        <w:tab w:val="right" w:leader="none" w:pos="9072"/>
      </w:tabs>
      <w:spacing w:after="0" w:line="240" w:lineRule="auto"/>
      <w:rPr>
        <w:rFonts w:ascii="Arial" w:cs="Arial" w:eastAsia="Arial" w:hAnsi="Arial"/>
        <w:b w:val="1"/>
        <w:bCs w:val="1"/>
        <w:color w:val="154734"/>
        <w:sz w:val="36"/>
        <w:szCs w:val="36"/>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3523615</wp:posOffset>
          </wp:positionH>
          <wp:positionV relativeFrom="paragraph">
            <wp:posOffset>-234303</wp:posOffset>
          </wp:positionV>
          <wp:extent cx="2465705" cy="960755"/>
          <wp:effectExtent b="0" l="0" r="0" t="0"/>
          <wp:wrapSquare wrapText="bothSides" distB="0" distT="0" distL="114300" distR="114300"/>
          <wp:docPr descr="Ein Bild, das Grafiken, Schrift, Grün enthält.&#10;&#10;Automatisch generierte Beschreibung" id="9" name="image1.png"/>
          <a:graphic>
            <a:graphicData uri="http://schemas.openxmlformats.org/drawingml/2006/picture">
              <pic:pic>
                <pic:nvPicPr>
                  <pic:cNvPr descr="Ein Bild, das Grafiken, Schrift, Grün enthält.&#10;&#10;Automatisch generierte Beschreibung" id="0" name="image1.png"/>
                  <pic:cNvPicPr preferRelativeResize="0"/>
                </pic:nvPicPr>
                <pic:blipFill>
                  <a:blip r:embed="rId1"/>
                  <a:srcRect b="0" l="0" r="0" t="0"/>
                  <a:stretch>
                    <a:fillRect/>
                  </a:stretch>
                </pic:blipFill>
                <pic:spPr>
                  <a:xfrm>
                    <a:off x="0" y="0"/>
                    <a:ext cx="2465705" cy="960755"/>
                  </a:xfrm>
                  <a:prstGeom prst="rect"/>
                  <a:ln/>
                </pic:spPr>
              </pic:pic>
            </a:graphicData>
          </a:graphic>
        </wp:anchor>
      </w:drawing>
    </w:r>
  </w:p>
  <w:p w:rsidR="00000000" w:rsidDel="00000000" w:rsidP="00000000" w:rsidRDefault="00000000" w:rsidRPr="00000000" w14:paraId="00000033">
    <w:pPr>
      <w:tabs>
        <w:tab w:val="center" w:leader="none" w:pos="4536"/>
        <w:tab w:val="right" w:leader="none" w:pos="9072"/>
      </w:tabs>
      <w:spacing w:after="0" w:line="240" w:lineRule="auto"/>
      <w:rPr>
        <w:rFonts w:ascii="Arial" w:cs="Arial" w:eastAsia="Arial" w:hAnsi="Arial"/>
        <w:b w:val="1"/>
        <w:bCs w:val="1"/>
        <w:color w:val="154734"/>
        <w:sz w:val="36"/>
        <w:szCs w:val="36"/>
      </w:rPr>
    </w:pPr>
    <w:r w:rsidDel="00000000" w:rsidR="00000000" w:rsidRPr="00000000">
      <w:rPr>
        <w:rFonts w:ascii="Arial" w:cs="Arial" w:eastAsia="Arial" w:hAnsi="Arial"/>
        <w:b w:val="1"/>
        <w:bCs w:val="1"/>
        <w:color w:val="154734"/>
        <w:sz w:val="36"/>
        <w:szCs w:val="36"/>
        <w:rtl w:val="0"/>
      </w:rPr>
      <w:t xml:space="preserve">PRESSEMITTEILUNG</w:t>
    </w:r>
  </w:p>
  <w:p w:rsidR="00000000" w:rsidDel="00000000" w:rsidP="00000000" w:rsidRDefault="00000000" w:rsidRPr="00000000" w14:paraId="00000034">
    <w:pPr>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5">
    <w:pPr>
      <w:tabs>
        <w:tab w:val="center" w:leader="none" w:pos="4536"/>
        <w:tab w:val="right" w:leader="none" w:pos="9072"/>
      </w:tabs>
      <w:spacing w:after="0" w:line="240" w:lineRule="auto"/>
      <w:rPr>
        <w:rFonts w:ascii="Arial" w:cs="Arial" w:eastAsia="Arial" w:hAnsi="Arial"/>
        <w:b w:val="1"/>
        <w:bCs w:val="1"/>
        <w:color w:val="65b32e"/>
        <w:sz w:val="36"/>
        <w:szCs w:val="36"/>
      </w:rPr>
    </w:pPr>
    <w:r w:rsidDel="00000000" w:rsidR="00000000" w:rsidRPr="00000000">
      <w:rPr>
        <w:rFonts w:ascii="Arial" w:cs="Arial" w:eastAsia="Arial" w:hAnsi="Arial"/>
        <w:b w:val="1"/>
        <w:bCs w:val="1"/>
        <w:color w:val="65b32e"/>
        <w:sz w:val="36"/>
        <w:szCs w:val="36"/>
      </w:rPr>
      <w:drawing>
        <wp:anchor allowOverlap="1" behindDoc="0" distB="0" distT="0" distL="0" distR="0" hidden="0" layoutInCell="1" locked="0" relativeHeight="0" simplePos="0">
          <wp:simplePos x="0" y="0"/>
          <wp:positionH relativeFrom="margin">
            <wp:posOffset>3531560</wp:posOffset>
          </wp:positionH>
          <wp:positionV relativeFrom="page">
            <wp:posOffset>1905</wp:posOffset>
          </wp:positionV>
          <wp:extent cx="2228400" cy="961200"/>
          <wp:effectExtent b="0" l="0" r="0" t="0"/>
          <wp:wrapSquare wrapText="bothSides" distB="0" distT="0" distL="0" distR="0"/>
          <wp:docPr id="10" name="image2.jpg"/>
          <a:graphic>
            <a:graphicData uri="http://schemas.openxmlformats.org/drawingml/2006/picture">
              <pic:pic>
                <pic:nvPicPr>
                  <pic:cNvPr id="0" name="image2.jpg"/>
                  <pic:cNvPicPr preferRelativeResize="0"/>
                </pic:nvPicPr>
                <pic:blipFill>
                  <a:blip r:embed="rId1"/>
                  <a:srcRect b="0" l="0" r="0" t="0"/>
                  <a:stretch>
                    <a:fillRect/>
                  </a:stretch>
                </pic:blipFill>
                <pic:spPr>
                  <a:xfrm>
                    <a:off x="0" y="0"/>
                    <a:ext cx="2228400" cy="961200"/>
                  </a:xfrm>
                  <a:prstGeom prst="rect"/>
                  <a:ln/>
                </pic:spPr>
              </pic:pic>
            </a:graphicData>
          </a:graphic>
        </wp:anchor>
      </w:drawing>
    </w:r>
    <w:r w:rsidDel="00000000" w:rsidR="00000000" w:rsidRPr="00000000">
      <w:rPr>
        <w:rFonts w:ascii="Arial" w:cs="Arial" w:eastAsia="Arial" w:hAnsi="Arial"/>
        <w:b w:val="1"/>
        <w:bCs w:val="1"/>
        <w:color w:val="65b32e"/>
        <w:sz w:val="36"/>
        <w:szCs w:val="36"/>
        <w:rtl w:val="0"/>
      </w:rPr>
      <w:t xml:space="preserve">PRESSEMITTEILUNG</w:t>
    </w:r>
  </w:p>
  <w:p w:rsidR="00000000" w:rsidDel="00000000" w:rsidP="00000000" w:rsidRDefault="00000000" w:rsidRPr="00000000" w14:paraId="00000036">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ptos" w:cs="Aptos" w:eastAsia="Aptos" w:hAnsi="Aptos"/>
        <w:sz w:val="24"/>
        <w:szCs w:val="24"/>
        <w:lang w:val="de"/>
      </w:rPr>
    </w:rPrDefault>
    <w:pPrDefault>
      <w:pPr>
        <w:spacing w:after="160" w:line="278.0000000000000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80" w:before="360" w:lineRule="auto"/>
    </w:pPr>
    <w:rPr>
      <w:rFonts w:ascii="Play" w:cs="Play" w:eastAsia="Play" w:hAnsi="Play"/>
      <w:color w:val="0f4761"/>
      <w:sz w:val="40"/>
      <w:szCs w:val="40"/>
    </w:rPr>
  </w:style>
  <w:style w:type="paragraph" w:styleId="Heading2">
    <w:name w:val="heading 2"/>
    <w:basedOn w:val="Normal"/>
    <w:next w:val="Normal"/>
    <w:pPr>
      <w:keepNext w:val="1"/>
      <w:keepLines w:val="1"/>
      <w:spacing w:after="80" w:before="160" w:lineRule="auto"/>
    </w:pPr>
    <w:rPr>
      <w:rFonts w:ascii="Play" w:cs="Play" w:eastAsia="Play" w:hAnsi="Play"/>
      <w:color w:val="0f4761"/>
      <w:sz w:val="32"/>
      <w:szCs w:val="32"/>
    </w:rPr>
  </w:style>
  <w:style w:type="paragraph" w:styleId="Heading3">
    <w:name w:val="heading 3"/>
    <w:basedOn w:val="Normal"/>
    <w:next w:val="Normal"/>
    <w:pPr>
      <w:keepNext w:val="1"/>
      <w:keepLines w:val="1"/>
      <w:spacing w:after="80" w:before="160" w:lineRule="auto"/>
    </w:pPr>
    <w:rPr>
      <w:color w:val="0f4761"/>
      <w:sz w:val="28"/>
      <w:szCs w:val="28"/>
    </w:rPr>
  </w:style>
  <w:style w:type="paragraph" w:styleId="Heading4">
    <w:name w:val="heading 4"/>
    <w:basedOn w:val="Normal"/>
    <w:next w:val="Normal"/>
    <w:pPr>
      <w:keepNext w:val="1"/>
      <w:keepLines w:val="1"/>
      <w:spacing w:after="40" w:before="80" w:lineRule="auto"/>
    </w:pPr>
    <w:rPr>
      <w:i w:val="1"/>
      <w:iCs w:val="1"/>
      <w:color w:val="0f4761"/>
    </w:rPr>
  </w:style>
  <w:style w:type="paragraph" w:styleId="Heading5">
    <w:name w:val="heading 5"/>
    <w:basedOn w:val="Normal"/>
    <w:next w:val="Normal"/>
    <w:pPr>
      <w:keepNext w:val="1"/>
      <w:keepLines w:val="1"/>
      <w:spacing w:after="40" w:before="80" w:lineRule="auto"/>
    </w:pPr>
    <w:rPr>
      <w:color w:val="0f4761"/>
    </w:rPr>
  </w:style>
  <w:style w:type="paragraph" w:styleId="Heading6">
    <w:name w:val="heading 6"/>
    <w:basedOn w:val="Normal"/>
    <w:next w:val="Normal"/>
    <w:pPr>
      <w:keepNext w:val="1"/>
      <w:keepLines w:val="1"/>
      <w:spacing w:after="0" w:before="40" w:lineRule="auto"/>
    </w:pPr>
    <w:rPr>
      <w:i w:val="1"/>
      <w:iCs w:val="1"/>
      <w:color w:val="595959"/>
    </w:rPr>
  </w:style>
  <w:style w:type="paragraph" w:styleId="Title">
    <w:name w:val="Title"/>
    <w:basedOn w:val="Normal"/>
    <w:next w:val="Normal"/>
    <w:pPr>
      <w:spacing w:after="80" w:line="240" w:lineRule="auto"/>
    </w:pPr>
    <w:rPr>
      <w:rFonts w:ascii="Play" w:cs="Play" w:eastAsia="Play" w:hAnsi="Play"/>
      <w:sz w:val="56"/>
      <w:szCs w:val="56"/>
    </w:rPr>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Normal" w:default="1">
    <w:name w:val="normal"/>
  </w:style>
  <w:style w:type="table" w:styleId="TableNormal" w:default="1">
    <w:name w:val="Table Normal"/>
  </w:style>
  <w:style w:type="character" w:styleId="Absatz-Standardschriftart" w:default="1">
    <w:name w:val="Default Paragraph Font"/>
    <w:uiPriority w:val="1"/>
    <w:semiHidden w:val="1"/>
    <w:unhideWhenUsed w:val="1"/>
  </w:style>
  <w:style w:type="table" w:styleId="NormaleTabelle" w:default="1">
    <w:name w:val="Normal Table"/>
    <w:uiPriority w:val="99"/>
    <w:semiHidden w:val="1"/>
    <w:unhideWhenUsed w:val="1"/>
    <w:tblPr>
      <w:tblInd w:w="0.0" w:type="dxa"/>
      <w:tblCellMar>
        <w:top w:w="0.0" w:type="dxa"/>
        <w:left w:w="108.0" w:type="dxa"/>
        <w:bottom w:w="0.0" w:type="dxa"/>
        <w:right w:w="108.0" w:type="dxa"/>
      </w:tblCellMar>
    </w:tblPr>
  </w:style>
  <w:style w:type="numbering" w:styleId="KeineListe" w:default="1">
    <w:name w:val="No List"/>
    <w:uiPriority w:val="99"/>
    <w:semiHidden w:val="1"/>
    <w:unhideWhenUsed w:val="1"/>
  </w:style>
  <w:style w:type="table" w:styleId="TableNormal" w:customStyle="1">
    <w:name w:val="Table Normal"/>
    <w:tblPr>
      <w:tblCellMar>
        <w:top w:w="0.0" w:type="dxa"/>
        <w:left w:w="0.0" w:type="dxa"/>
        <w:bottom w:w="0.0" w:type="dxa"/>
        <w:right w:w="0.0" w:type="dxa"/>
      </w:tblCellMar>
    </w:tblPr>
  </w:style>
  <w:style w:type="paragraph" w:styleId="berarbeitung">
    <w:name w:val="Revision"/>
    <w:hidden w:val="1"/>
    <w:uiPriority w:val="99"/>
    <w:semiHidden w:val="1"/>
    <w:rsid w:val="008E1B3D"/>
    <w:pPr>
      <w:spacing w:after="0" w:line="240" w:lineRule="auto"/>
    </w:pPr>
  </w:style>
  <w:style w:type="paragraph" w:styleId="Subtitle">
    <w:name w:val="Subtitle"/>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8.00000000000006" w:lineRule="auto"/>
      <w:ind w:left="0" w:right="0" w:firstLine="0"/>
      <w:jc w:val="left"/>
    </w:pPr>
    <w:rPr>
      <w:rFonts w:ascii="Aptos" w:cs="Aptos" w:eastAsia="Aptos" w:hAnsi="Aptos"/>
      <w:b w:val="0"/>
      <w:bCs w:val="0"/>
      <w:i w:val="0"/>
      <w:iCs w:val="0"/>
      <w:smallCaps w:val="0"/>
      <w:strike w:val="0"/>
      <w:color w:val="595959"/>
      <w:sz w:val="28"/>
      <w:szCs w:val="28"/>
      <w:u w:val="none"/>
      <w:shd w:fill="auto" w:val="clear"/>
      <w:vertAlign w:val="baseline"/>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header" Target="header2.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mailto:uelzener@keysquare-pr.com" TargetMode="External"/><Relationship Id="rId8" Type="http://schemas.openxmlformats.org/officeDocument/2006/relationships/hyperlink" Target="http://www.uelzener.de"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Play-regular.ttf"/><Relationship Id="rId2" Type="http://schemas.openxmlformats.org/officeDocument/2006/relationships/font" Target="fonts/Play-bold.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pX6auHLZF8XDes0cXmOPrkPxbug==">CgMxLjAyCGguZ2pkZ3hzOAByITFhSTBvUzZiT0FFMU1UNk8yUnAtbURrWVphb2w5UlhLMQ==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2025-01-20T17:31:00Z</dcterms:created>
</cp:coreProperties>
</file>